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FB" w:rsidRPr="006B433A" w:rsidRDefault="001166FB" w:rsidP="001166FB">
      <w:pPr>
        <w:pStyle w:val="NormalWeb"/>
        <w:rPr>
          <w:rFonts w:asciiTheme="minorHAnsi" w:hAnsiTheme="minorHAnsi"/>
          <w:b/>
          <w:bCs/>
          <w:sz w:val="28"/>
          <w:szCs w:val="28"/>
        </w:rPr>
      </w:pPr>
      <w:bookmarkStart w:id="0" w:name="_top"/>
      <w:bookmarkEnd w:id="0"/>
      <w:r w:rsidRPr="006B433A">
        <w:rPr>
          <w:rFonts w:asciiTheme="minorHAnsi" w:hAnsiTheme="minorHAnsi"/>
          <w:b/>
          <w:bCs/>
          <w:sz w:val="28"/>
          <w:szCs w:val="28"/>
        </w:rPr>
        <w:t>W</w:t>
      </w:r>
      <w:r w:rsidR="00D37D7E">
        <w:rPr>
          <w:rFonts w:asciiTheme="minorHAnsi" w:hAnsiTheme="minorHAnsi"/>
          <w:b/>
          <w:bCs/>
          <w:sz w:val="28"/>
          <w:szCs w:val="28"/>
        </w:rPr>
        <w:t>hat is Metformin</w:t>
      </w:r>
      <w:r w:rsidRPr="006B433A">
        <w:rPr>
          <w:rFonts w:asciiTheme="minorHAnsi" w:hAnsiTheme="minorHAnsi"/>
          <w:b/>
          <w:bCs/>
          <w:sz w:val="28"/>
          <w:szCs w:val="28"/>
        </w:rPr>
        <w:t>?</w:t>
      </w:r>
    </w:p>
    <w:p w:rsidR="00D37D7E" w:rsidRPr="00980E36" w:rsidRDefault="00980E36" w:rsidP="00980E36">
      <w:pPr>
        <w:spacing w:after="0" w:line="240" w:lineRule="auto"/>
        <w:rPr>
          <w:rFonts w:eastAsia="Times New Roman" w:cs="Times New Roman"/>
          <w:sz w:val="24"/>
          <w:szCs w:val="24"/>
        </w:rPr>
      </w:pPr>
      <w:r w:rsidRPr="00980E36">
        <w:rPr>
          <w:rFonts w:eastAsia="Times New Roman" w:cs="Times New Roman"/>
          <w:sz w:val="24"/>
          <w:szCs w:val="24"/>
        </w:rPr>
        <w:t xml:space="preserve">Metformin </w:t>
      </w:r>
      <w:r w:rsidR="007D2F3A">
        <w:rPr>
          <w:rFonts w:eastAsia="Times New Roman" w:cs="Times New Roman"/>
          <w:sz w:val="24"/>
          <w:szCs w:val="24"/>
        </w:rPr>
        <w:t>is</w:t>
      </w:r>
      <w:r w:rsidRPr="00980E36">
        <w:rPr>
          <w:rFonts w:eastAsia="Times New Roman" w:cs="Times New Roman"/>
          <w:sz w:val="24"/>
          <w:szCs w:val="24"/>
        </w:rPr>
        <w:t xml:space="preserve"> used for the treatment of </w:t>
      </w:r>
      <w:r w:rsidR="007D2F3A">
        <w:rPr>
          <w:rFonts w:eastAsia="Times New Roman" w:cs="Times New Roman"/>
          <w:sz w:val="24"/>
          <w:szCs w:val="24"/>
        </w:rPr>
        <w:t>T</w:t>
      </w:r>
      <w:r w:rsidR="007D2F3A" w:rsidRPr="00980E36">
        <w:rPr>
          <w:rFonts w:eastAsia="Times New Roman" w:cs="Times New Roman"/>
          <w:sz w:val="24"/>
          <w:szCs w:val="24"/>
        </w:rPr>
        <w:t xml:space="preserve">ype </w:t>
      </w:r>
      <w:r w:rsidRPr="00980E36">
        <w:rPr>
          <w:rFonts w:eastAsia="Times New Roman" w:cs="Times New Roman"/>
          <w:sz w:val="24"/>
          <w:szCs w:val="24"/>
        </w:rPr>
        <w:t xml:space="preserve">2 </w:t>
      </w:r>
      <w:r w:rsidR="0051556B">
        <w:rPr>
          <w:rFonts w:eastAsia="Times New Roman" w:cs="Times New Roman"/>
          <w:sz w:val="24"/>
          <w:szCs w:val="24"/>
        </w:rPr>
        <w:t xml:space="preserve">diabetes. </w:t>
      </w:r>
      <w:r w:rsidR="00D37D7E" w:rsidRPr="00980E36">
        <w:rPr>
          <w:bCs/>
          <w:sz w:val="24"/>
          <w:szCs w:val="24"/>
        </w:rPr>
        <w:t>It is be</w:t>
      </w:r>
      <w:r w:rsidR="00E9206D">
        <w:rPr>
          <w:bCs/>
          <w:sz w:val="24"/>
          <w:szCs w:val="24"/>
        </w:rPr>
        <w:t>en used in humans since</w:t>
      </w:r>
      <w:r w:rsidR="007D2F3A">
        <w:rPr>
          <w:bCs/>
          <w:sz w:val="24"/>
          <w:szCs w:val="24"/>
        </w:rPr>
        <w:t xml:space="preserve"> the</w:t>
      </w:r>
      <w:r w:rsidR="00E9206D">
        <w:rPr>
          <w:bCs/>
          <w:sz w:val="24"/>
          <w:szCs w:val="24"/>
        </w:rPr>
        <w:t xml:space="preserve"> </w:t>
      </w:r>
      <w:r w:rsidRPr="00980E36">
        <w:rPr>
          <w:bCs/>
          <w:sz w:val="24"/>
          <w:szCs w:val="24"/>
        </w:rPr>
        <w:t xml:space="preserve">1950’s and </w:t>
      </w:r>
      <w:r w:rsidR="008E19DD" w:rsidRPr="00980E36">
        <w:rPr>
          <w:bCs/>
          <w:sz w:val="24"/>
          <w:szCs w:val="24"/>
        </w:rPr>
        <w:t xml:space="preserve">is </w:t>
      </w:r>
      <w:r w:rsidR="007D2F3A">
        <w:rPr>
          <w:bCs/>
          <w:sz w:val="24"/>
          <w:szCs w:val="24"/>
        </w:rPr>
        <w:t xml:space="preserve">generally the </w:t>
      </w:r>
      <w:r w:rsidR="00E9206D">
        <w:rPr>
          <w:bCs/>
          <w:sz w:val="24"/>
          <w:szCs w:val="24"/>
        </w:rPr>
        <w:t>drug of first choice</w:t>
      </w:r>
      <w:r w:rsidR="0051556B">
        <w:rPr>
          <w:bCs/>
          <w:sz w:val="24"/>
          <w:szCs w:val="24"/>
        </w:rPr>
        <w:t xml:space="preserve"> for Type 2 diabetes</w:t>
      </w:r>
      <w:r w:rsidR="008E19DD" w:rsidRPr="00980E36">
        <w:rPr>
          <w:bCs/>
          <w:sz w:val="24"/>
          <w:szCs w:val="24"/>
        </w:rPr>
        <w:t xml:space="preserve">. Metformin is a very safe drug if taken properly. </w:t>
      </w:r>
      <w:r w:rsidR="00E9206D">
        <w:rPr>
          <w:bCs/>
          <w:sz w:val="24"/>
          <w:szCs w:val="24"/>
        </w:rPr>
        <w:t>It</w:t>
      </w:r>
      <w:r w:rsidR="00C57606" w:rsidRPr="00980E36">
        <w:rPr>
          <w:bCs/>
          <w:sz w:val="24"/>
          <w:szCs w:val="24"/>
        </w:rPr>
        <w:t xml:space="preserve"> may be prescribed</w:t>
      </w:r>
      <w:r w:rsidR="00D37D7E" w:rsidRPr="00980E36">
        <w:rPr>
          <w:bCs/>
          <w:sz w:val="24"/>
          <w:szCs w:val="24"/>
        </w:rPr>
        <w:t xml:space="preserve"> alone or in combination with other medicines for diabetes.</w:t>
      </w:r>
    </w:p>
    <w:p w:rsidR="00E00191" w:rsidRDefault="001166FB" w:rsidP="001166FB">
      <w:pPr>
        <w:pStyle w:val="NormalWeb"/>
        <w:rPr>
          <w:rFonts w:asciiTheme="minorHAnsi" w:hAnsiTheme="minorHAnsi"/>
          <w:b/>
          <w:bCs/>
          <w:sz w:val="28"/>
          <w:szCs w:val="28"/>
        </w:rPr>
      </w:pPr>
      <w:r w:rsidRPr="006B433A">
        <w:rPr>
          <w:rFonts w:asciiTheme="minorHAnsi" w:hAnsiTheme="minorHAnsi"/>
          <w:b/>
          <w:bCs/>
          <w:sz w:val="28"/>
          <w:szCs w:val="28"/>
        </w:rPr>
        <w:t>Wh</w:t>
      </w:r>
      <w:r w:rsidR="000C1E31" w:rsidRPr="006B433A">
        <w:rPr>
          <w:rFonts w:asciiTheme="minorHAnsi" w:hAnsiTheme="minorHAnsi"/>
          <w:b/>
          <w:bCs/>
          <w:sz w:val="28"/>
          <w:szCs w:val="28"/>
        </w:rPr>
        <w:t>at does</w:t>
      </w:r>
      <w:r w:rsidR="00D37D7E">
        <w:rPr>
          <w:rFonts w:asciiTheme="minorHAnsi" w:hAnsiTheme="minorHAnsi"/>
          <w:b/>
          <w:bCs/>
          <w:sz w:val="28"/>
          <w:szCs w:val="28"/>
        </w:rPr>
        <w:t xml:space="preserve"> Metformin</w:t>
      </w:r>
      <w:r w:rsidR="000C1E31" w:rsidRPr="006B433A">
        <w:rPr>
          <w:rFonts w:asciiTheme="minorHAnsi" w:hAnsiTheme="minorHAnsi"/>
          <w:b/>
          <w:bCs/>
          <w:sz w:val="28"/>
          <w:szCs w:val="28"/>
        </w:rPr>
        <w:t xml:space="preserve"> do</w:t>
      </w:r>
      <w:r w:rsidRPr="006B433A">
        <w:rPr>
          <w:rFonts w:asciiTheme="minorHAnsi" w:hAnsiTheme="minorHAnsi"/>
          <w:b/>
          <w:bCs/>
          <w:sz w:val="28"/>
          <w:szCs w:val="28"/>
        </w:rPr>
        <w:t>?</w:t>
      </w:r>
    </w:p>
    <w:p w:rsidR="00D37D7E" w:rsidRPr="00E00191" w:rsidRDefault="00D37D7E" w:rsidP="001166FB">
      <w:pPr>
        <w:pStyle w:val="NormalWeb"/>
        <w:rPr>
          <w:rFonts w:asciiTheme="minorHAnsi" w:hAnsiTheme="minorHAnsi"/>
          <w:b/>
          <w:bCs/>
          <w:sz w:val="28"/>
          <w:szCs w:val="28"/>
        </w:rPr>
      </w:pPr>
      <w:r>
        <w:rPr>
          <w:rFonts w:asciiTheme="minorHAnsi" w:hAnsiTheme="minorHAnsi"/>
          <w:color w:val="333333"/>
        </w:rPr>
        <w:t xml:space="preserve">Metformin lowers your blood sugar </w:t>
      </w:r>
      <w:r w:rsidR="007D2F3A">
        <w:rPr>
          <w:rFonts w:asciiTheme="minorHAnsi" w:hAnsiTheme="minorHAnsi"/>
          <w:color w:val="333333"/>
        </w:rPr>
        <w:t xml:space="preserve">levels </w:t>
      </w:r>
      <w:r>
        <w:rPr>
          <w:rFonts w:asciiTheme="minorHAnsi" w:hAnsiTheme="minorHAnsi"/>
          <w:color w:val="333333"/>
        </w:rPr>
        <w:t xml:space="preserve">by making your body more sensitive to the insulin that your </w:t>
      </w:r>
      <w:r w:rsidR="00980E36">
        <w:rPr>
          <w:rFonts w:asciiTheme="minorHAnsi" w:hAnsiTheme="minorHAnsi"/>
          <w:color w:val="333333"/>
        </w:rPr>
        <w:t xml:space="preserve">own </w:t>
      </w:r>
      <w:r>
        <w:rPr>
          <w:rFonts w:asciiTheme="minorHAnsi" w:hAnsiTheme="minorHAnsi"/>
          <w:color w:val="333333"/>
        </w:rPr>
        <w:t>pancreas produces</w:t>
      </w:r>
      <w:r w:rsidR="007D2F3A">
        <w:rPr>
          <w:rFonts w:asciiTheme="minorHAnsi" w:hAnsiTheme="minorHAnsi"/>
          <w:color w:val="333333"/>
        </w:rPr>
        <w:t>.</w:t>
      </w:r>
      <w:r>
        <w:rPr>
          <w:rFonts w:asciiTheme="minorHAnsi" w:hAnsiTheme="minorHAnsi"/>
          <w:color w:val="333333"/>
        </w:rPr>
        <w:t xml:space="preserve"> </w:t>
      </w:r>
      <w:r w:rsidR="007D2F3A">
        <w:rPr>
          <w:rFonts w:asciiTheme="minorHAnsi" w:hAnsiTheme="minorHAnsi"/>
          <w:color w:val="333333"/>
        </w:rPr>
        <w:t>It also</w:t>
      </w:r>
      <w:r>
        <w:rPr>
          <w:rFonts w:asciiTheme="minorHAnsi" w:hAnsiTheme="minorHAnsi"/>
          <w:color w:val="333333"/>
        </w:rPr>
        <w:t xml:space="preserve"> </w:t>
      </w:r>
      <w:r w:rsidR="007D2F3A">
        <w:rPr>
          <w:rFonts w:asciiTheme="minorHAnsi" w:hAnsiTheme="minorHAnsi"/>
          <w:color w:val="333333"/>
        </w:rPr>
        <w:t xml:space="preserve">reduces </w:t>
      </w:r>
      <w:r w:rsidR="0051556B">
        <w:rPr>
          <w:rFonts w:asciiTheme="minorHAnsi" w:hAnsiTheme="minorHAnsi"/>
          <w:color w:val="333333"/>
        </w:rPr>
        <w:t>the production of glucose by your liver</w:t>
      </w:r>
      <w:r>
        <w:rPr>
          <w:rFonts w:asciiTheme="minorHAnsi" w:hAnsiTheme="minorHAnsi"/>
          <w:color w:val="333333"/>
        </w:rPr>
        <w:t xml:space="preserve">. </w:t>
      </w:r>
    </w:p>
    <w:p w:rsidR="00D37D7E" w:rsidRDefault="00D37D7E" w:rsidP="001166FB">
      <w:pPr>
        <w:pStyle w:val="NormalWeb"/>
        <w:rPr>
          <w:rFonts w:asciiTheme="minorHAnsi" w:hAnsiTheme="minorHAnsi"/>
          <w:color w:val="333333"/>
        </w:rPr>
      </w:pPr>
      <w:r>
        <w:rPr>
          <w:rFonts w:asciiTheme="minorHAnsi" w:hAnsiTheme="minorHAnsi"/>
          <w:color w:val="333333"/>
        </w:rPr>
        <w:t>Metformin can help some people lose weight, but is not re</w:t>
      </w:r>
      <w:r w:rsidR="00E9206D">
        <w:rPr>
          <w:rFonts w:asciiTheme="minorHAnsi" w:hAnsiTheme="minorHAnsi"/>
          <w:color w:val="333333"/>
        </w:rPr>
        <w:t>commended solely for this purpose</w:t>
      </w:r>
      <w:r>
        <w:rPr>
          <w:rFonts w:asciiTheme="minorHAnsi" w:hAnsiTheme="minorHAnsi"/>
          <w:color w:val="333333"/>
        </w:rPr>
        <w:t>.</w:t>
      </w:r>
    </w:p>
    <w:p w:rsidR="00DC3B6A" w:rsidRPr="006B433A" w:rsidRDefault="00DC3B6A" w:rsidP="001166FB">
      <w:pPr>
        <w:pStyle w:val="NormalWeb"/>
        <w:rPr>
          <w:rFonts w:asciiTheme="minorHAnsi" w:hAnsiTheme="minorHAnsi"/>
          <w:b/>
          <w:color w:val="333333"/>
          <w:sz w:val="28"/>
          <w:szCs w:val="28"/>
        </w:rPr>
      </w:pPr>
      <w:r w:rsidRPr="006B433A">
        <w:rPr>
          <w:rFonts w:asciiTheme="minorHAnsi" w:hAnsiTheme="minorHAnsi"/>
          <w:b/>
          <w:color w:val="333333"/>
          <w:sz w:val="28"/>
          <w:szCs w:val="28"/>
        </w:rPr>
        <w:t xml:space="preserve">How is </w:t>
      </w:r>
      <w:r w:rsidR="007D2F3A">
        <w:rPr>
          <w:rFonts w:asciiTheme="minorHAnsi" w:hAnsiTheme="minorHAnsi"/>
          <w:b/>
          <w:color w:val="333333"/>
          <w:sz w:val="28"/>
          <w:szCs w:val="28"/>
        </w:rPr>
        <w:t>Metformin</w:t>
      </w:r>
      <w:r w:rsidRPr="006B433A">
        <w:rPr>
          <w:rFonts w:asciiTheme="minorHAnsi" w:hAnsiTheme="minorHAnsi"/>
          <w:b/>
          <w:color w:val="333333"/>
          <w:sz w:val="28"/>
          <w:szCs w:val="28"/>
        </w:rPr>
        <w:t xml:space="preserve"> given?</w:t>
      </w:r>
    </w:p>
    <w:p w:rsidR="00DC3B6A" w:rsidRPr="006B433A" w:rsidRDefault="007D2F3A" w:rsidP="001166FB">
      <w:pPr>
        <w:pStyle w:val="NormalWeb"/>
        <w:rPr>
          <w:rFonts w:asciiTheme="minorHAnsi" w:hAnsiTheme="minorHAnsi"/>
        </w:rPr>
      </w:pPr>
      <w:r>
        <w:rPr>
          <w:rFonts w:asciiTheme="minorHAnsi" w:hAnsiTheme="minorHAnsi"/>
          <w:color w:val="333333"/>
        </w:rPr>
        <w:t xml:space="preserve">Metformin </w:t>
      </w:r>
      <w:r w:rsidR="00D37D7E">
        <w:rPr>
          <w:rFonts w:asciiTheme="minorHAnsi" w:hAnsiTheme="minorHAnsi"/>
          <w:color w:val="333333"/>
        </w:rPr>
        <w:t xml:space="preserve">is </w:t>
      </w:r>
      <w:r>
        <w:rPr>
          <w:rFonts w:asciiTheme="minorHAnsi" w:hAnsiTheme="minorHAnsi"/>
          <w:color w:val="333333"/>
        </w:rPr>
        <w:t>usually given</w:t>
      </w:r>
      <w:r w:rsidR="00E9206D">
        <w:rPr>
          <w:rFonts w:asciiTheme="minorHAnsi" w:hAnsiTheme="minorHAnsi"/>
          <w:color w:val="333333"/>
        </w:rPr>
        <w:t xml:space="preserve"> as a tablet. </w:t>
      </w:r>
      <w:r>
        <w:rPr>
          <w:rFonts w:asciiTheme="minorHAnsi" w:hAnsiTheme="minorHAnsi"/>
          <w:color w:val="333333"/>
        </w:rPr>
        <w:t xml:space="preserve">It is started at a low dose (one or two tablets daily) and the </w:t>
      </w:r>
      <w:r w:rsidR="00D37D7E">
        <w:rPr>
          <w:rFonts w:asciiTheme="minorHAnsi" w:hAnsiTheme="minorHAnsi"/>
          <w:color w:val="333333"/>
        </w:rPr>
        <w:t xml:space="preserve">dose </w:t>
      </w:r>
      <w:r w:rsidR="00E9206D">
        <w:rPr>
          <w:rFonts w:asciiTheme="minorHAnsi" w:hAnsiTheme="minorHAnsi"/>
          <w:color w:val="333333"/>
        </w:rPr>
        <w:t>is slowly increased</w:t>
      </w:r>
      <w:r w:rsidR="0008558D">
        <w:rPr>
          <w:rFonts w:asciiTheme="minorHAnsi" w:hAnsiTheme="minorHAnsi"/>
          <w:color w:val="333333"/>
        </w:rPr>
        <w:t xml:space="preserve"> over several weeks</w:t>
      </w:r>
      <w:r>
        <w:rPr>
          <w:rFonts w:asciiTheme="minorHAnsi" w:hAnsiTheme="minorHAnsi"/>
          <w:color w:val="333333"/>
        </w:rPr>
        <w:t>.</w:t>
      </w:r>
      <w:r w:rsidR="00E9206D">
        <w:rPr>
          <w:rFonts w:asciiTheme="minorHAnsi" w:hAnsiTheme="minorHAnsi"/>
          <w:color w:val="333333"/>
        </w:rPr>
        <w:t xml:space="preserve"> In this way your body gets used to </w:t>
      </w:r>
      <w:r>
        <w:rPr>
          <w:rFonts w:asciiTheme="minorHAnsi" w:hAnsiTheme="minorHAnsi"/>
          <w:color w:val="333333"/>
        </w:rPr>
        <w:t xml:space="preserve">Metformin </w:t>
      </w:r>
      <w:r w:rsidR="00E9206D">
        <w:rPr>
          <w:rFonts w:asciiTheme="minorHAnsi" w:hAnsiTheme="minorHAnsi"/>
          <w:color w:val="333333"/>
        </w:rPr>
        <w:t xml:space="preserve">and </w:t>
      </w:r>
      <w:r>
        <w:rPr>
          <w:rFonts w:asciiTheme="minorHAnsi" w:hAnsiTheme="minorHAnsi"/>
          <w:color w:val="333333"/>
        </w:rPr>
        <w:t xml:space="preserve">this </w:t>
      </w:r>
      <w:r w:rsidR="00E9206D">
        <w:rPr>
          <w:rFonts w:asciiTheme="minorHAnsi" w:hAnsiTheme="minorHAnsi"/>
          <w:color w:val="333333"/>
        </w:rPr>
        <w:t>reduces the chances of getting any unwanted side effects.</w:t>
      </w:r>
      <w:r>
        <w:rPr>
          <w:rFonts w:asciiTheme="minorHAnsi" w:hAnsiTheme="minorHAnsi"/>
          <w:color w:val="333333"/>
        </w:rPr>
        <w:t xml:space="preserve"> </w:t>
      </w:r>
    </w:p>
    <w:p w:rsidR="00E00191" w:rsidRDefault="00E00191" w:rsidP="007D2F3A">
      <w:pPr>
        <w:pStyle w:val="NormalWeb"/>
        <w:rPr>
          <w:rFonts w:asciiTheme="minorHAnsi" w:hAnsiTheme="minorHAnsi"/>
          <w:b/>
          <w:bCs/>
          <w:sz w:val="28"/>
          <w:szCs w:val="28"/>
        </w:rPr>
      </w:pPr>
    </w:p>
    <w:p w:rsidR="00E00191" w:rsidRDefault="00E00191" w:rsidP="007D2F3A">
      <w:pPr>
        <w:pStyle w:val="NormalWeb"/>
        <w:rPr>
          <w:rFonts w:asciiTheme="minorHAnsi" w:hAnsiTheme="minorHAnsi"/>
          <w:b/>
          <w:bCs/>
          <w:sz w:val="28"/>
          <w:szCs w:val="28"/>
        </w:rPr>
      </w:pPr>
    </w:p>
    <w:p w:rsidR="007D2F3A" w:rsidRPr="006B433A" w:rsidRDefault="007D2F3A" w:rsidP="007D2F3A">
      <w:pPr>
        <w:pStyle w:val="NormalWeb"/>
        <w:rPr>
          <w:rFonts w:asciiTheme="minorHAnsi" w:hAnsiTheme="minorHAnsi"/>
          <w:b/>
          <w:bCs/>
          <w:sz w:val="28"/>
          <w:szCs w:val="28"/>
        </w:rPr>
      </w:pPr>
      <w:r w:rsidRPr="006B433A">
        <w:rPr>
          <w:rFonts w:asciiTheme="minorHAnsi" w:hAnsiTheme="minorHAnsi"/>
          <w:b/>
          <w:bCs/>
          <w:sz w:val="28"/>
          <w:szCs w:val="28"/>
        </w:rPr>
        <w:lastRenderedPageBreak/>
        <w:t xml:space="preserve">What are the </w:t>
      </w:r>
      <w:r>
        <w:rPr>
          <w:rFonts w:asciiTheme="minorHAnsi" w:hAnsiTheme="minorHAnsi"/>
          <w:b/>
          <w:bCs/>
          <w:sz w:val="28"/>
          <w:szCs w:val="28"/>
        </w:rPr>
        <w:t xml:space="preserve">side effects </w:t>
      </w:r>
      <w:r w:rsidR="0051556B">
        <w:rPr>
          <w:rFonts w:asciiTheme="minorHAnsi" w:hAnsiTheme="minorHAnsi"/>
          <w:b/>
          <w:bCs/>
          <w:sz w:val="28"/>
          <w:szCs w:val="28"/>
        </w:rPr>
        <w:t xml:space="preserve">of </w:t>
      </w:r>
      <w:r>
        <w:rPr>
          <w:rFonts w:asciiTheme="minorHAnsi" w:hAnsiTheme="minorHAnsi"/>
          <w:b/>
          <w:bCs/>
          <w:sz w:val="28"/>
          <w:szCs w:val="28"/>
        </w:rPr>
        <w:t>Metformin?</w:t>
      </w:r>
    </w:p>
    <w:p w:rsidR="007D2F3A" w:rsidRDefault="007D2F3A" w:rsidP="007D2F3A">
      <w:pPr>
        <w:pStyle w:val="NormalWeb"/>
        <w:rPr>
          <w:rFonts w:asciiTheme="minorHAnsi" w:hAnsiTheme="minorHAnsi"/>
          <w:bCs/>
        </w:rPr>
      </w:pPr>
      <w:r>
        <w:rPr>
          <w:rFonts w:asciiTheme="minorHAnsi" w:hAnsiTheme="minorHAnsi"/>
          <w:bCs/>
        </w:rPr>
        <w:t>Metformin is generally well-tolerated and most people do not get any side effects. However, it can cause sid</w:t>
      </w:r>
      <w:r w:rsidRPr="001E03AB">
        <w:rPr>
          <w:rFonts w:asciiTheme="minorHAnsi" w:hAnsiTheme="minorHAnsi" w:cstheme="minorHAnsi"/>
          <w:bCs/>
        </w:rPr>
        <w:t>e effects in some people.</w:t>
      </w:r>
      <w:r w:rsidR="001E03AB" w:rsidRPr="001E03AB">
        <w:rPr>
          <w:rFonts w:asciiTheme="minorHAnsi" w:hAnsiTheme="minorHAnsi" w:cstheme="minorHAnsi"/>
          <w:bCs/>
        </w:rPr>
        <w:t xml:space="preserve"> </w:t>
      </w:r>
      <w:r w:rsidR="001E03AB" w:rsidRPr="001E03AB">
        <w:rPr>
          <w:rFonts w:asciiTheme="minorHAnsi" w:hAnsiTheme="minorHAnsi" w:cstheme="minorHAnsi"/>
        </w:rPr>
        <w:t>A full list of possible side effects is provided in the ‘patient leaflet’, which is found in all tablet boxes.</w:t>
      </w:r>
    </w:p>
    <w:p w:rsidR="007D2F3A" w:rsidRPr="006B433A" w:rsidRDefault="007D2F3A" w:rsidP="007D2F3A">
      <w:pPr>
        <w:pStyle w:val="NormalWeb"/>
        <w:rPr>
          <w:rFonts w:asciiTheme="minorHAnsi" w:hAnsiTheme="minorHAnsi"/>
          <w:bCs/>
        </w:rPr>
      </w:pPr>
      <w:r>
        <w:rPr>
          <w:rFonts w:asciiTheme="minorHAnsi" w:hAnsiTheme="minorHAnsi"/>
          <w:bCs/>
        </w:rPr>
        <w:t xml:space="preserve">More than 1 in 10 people can feel sick or actually be sick after starting Metformin. Metformin can also cause diarrhoea, stomach pain and loss of appetite. If you experience these side effects, your doctor </w:t>
      </w:r>
      <w:r w:rsidR="0008558D">
        <w:rPr>
          <w:rFonts w:asciiTheme="minorHAnsi" w:hAnsiTheme="minorHAnsi"/>
          <w:bCs/>
        </w:rPr>
        <w:t xml:space="preserve">or nurse </w:t>
      </w:r>
      <w:r>
        <w:rPr>
          <w:rFonts w:asciiTheme="minorHAnsi" w:hAnsiTheme="minorHAnsi"/>
          <w:bCs/>
        </w:rPr>
        <w:t>may advise you to reduce the dose or in certain cases may advise you to stop the medicine. Taking Metformin with meals can help reduce these side effects and usually they settle in most people after a few weeks. A slow-release version of Metformin, which is taken once a day, is sometimes recommended to people who are unable to tole</w:t>
      </w:r>
      <w:r w:rsidR="0051556B">
        <w:rPr>
          <w:rFonts w:asciiTheme="minorHAnsi" w:hAnsiTheme="minorHAnsi"/>
          <w:bCs/>
        </w:rPr>
        <w:t>rate the standard preparation.</w:t>
      </w:r>
    </w:p>
    <w:p w:rsidR="007D2F3A" w:rsidRDefault="007D2F3A" w:rsidP="007D2F3A">
      <w:pPr>
        <w:pStyle w:val="NormalWeb"/>
        <w:rPr>
          <w:rFonts w:asciiTheme="minorHAnsi" w:hAnsiTheme="minorHAnsi"/>
          <w:bCs/>
        </w:rPr>
      </w:pPr>
      <w:r>
        <w:rPr>
          <w:rFonts w:asciiTheme="minorHAnsi" w:hAnsiTheme="minorHAnsi"/>
          <w:bCs/>
        </w:rPr>
        <w:t>Some of the other less common side effects of Metformin include: taste disturbance, reduced vitamin B12 levels, abnormal liv</w:t>
      </w:r>
      <w:r w:rsidR="0008558D">
        <w:rPr>
          <w:rFonts w:asciiTheme="minorHAnsi" w:hAnsiTheme="minorHAnsi"/>
          <w:bCs/>
        </w:rPr>
        <w:t>er function results, skin rash</w:t>
      </w:r>
      <w:r>
        <w:rPr>
          <w:rFonts w:asciiTheme="minorHAnsi" w:hAnsiTheme="minorHAnsi"/>
          <w:bCs/>
        </w:rPr>
        <w:t xml:space="preserve"> and severe itching. </w:t>
      </w:r>
    </w:p>
    <w:p w:rsidR="00622C51" w:rsidRDefault="007D2F3A" w:rsidP="007D2F3A">
      <w:pPr>
        <w:pStyle w:val="NormalWeb"/>
        <w:rPr>
          <w:rFonts w:asciiTheme="minorHAnsi" w:hAnsiTheme="minorHAnsi"/>
          <w:color w:val="333333"/>
        </w:rPr>
      </w:pPr>
      <w:r>
        <w:rPr>
          <w:rFonts w:asciiTheme="minorHAnsi" w:hAnsiTheme="minorHAnsi"/>
          <w:bCs/>
        </w:rPr>
        <w:t xml:space="preserve">Please </w:t>
      </w:r>
      <w:r w:rsidR="0008558D">
        <w:rPr>
          <w:rFonts w:asciiTheme="minorHAnsi" w:hAnsiTheme="minorHAnsi"/>
          <w:bCs/>
        </w:rPr>
        <w:t>speak to your doctor or nurse</w:t>
      </w:r>
      <w:r>
        <w:rPr>
          <w:rFonts w:asciiTheme="minorHAnsi" w:hAnsiTheme="minorHAnsi"/>
          <w:bCs/>
        </w:rPr>
        <w:t xml:space="preserve"> if you have side effects that are not improving. </w:t>
      </w:r>
      <w:r>
        <w:rPr>
          <w:rFonts w:asciiTheme="minorHAnsi" w:hAnsiTheme="minorHAnsi"/>
          <w:color w:val="333333"/>
        </w:rPr>
        <w:t xml:space="preserve">Metformin has been associated with a rare condition called ‘lactic acidosis’.  </w:t>
      </w:r>
      <w:r w:rsidR="00622C51">
        <w:rPr>
          <w:rFonts w:asciiTheme="minorHAnsi" w:hAnsiTheme="minorHAnsi"/>
          <w:color w:val="333333"/>
        </w:rPr>
        <w:t xml:space="preserve">‘Lactic acidosis’ is associated with the build-up of acids </w:t>
      </w:r>
      <w:r w:rsidR="00622C51">
        <w:rPr>
          <w:rFonts w:asciiTheme="minorHAnsi" w:hAnsiTheme="minorHAnsi"/>
          <w:color w:val="333333"/>
        </w:rPr>
        <w:lastRenderedPageBreak/>
        <w:t>in your blood and is most commonly seen in people admitted with severe illness and/or</w:t>
      </w:r>
      <w:r>
        <w:rPr>
          <w:rFonts w:asciiTheme="minorHAnsi" w:hAnsiTheme="minorHAnsi"/>
          <w:color w:val="333333"/>
        </w:rPr>
        <w:t>infection.</w:t>
      </w:r>
    </w:p>
    <w:p w:rsidR="00622C51" w:rsidRPr="0051556B" w:rsidRDefault="000E60C0" w:rsidP="007D2F3A">
      <w:pPr>
        <w:pStyle w:val="NormalWeb"/>
        <w:rPr>
          <w:rFonts w:asciiTheme="minorHAnsi" w:hAnsiTheme="minorHAnsi"/>
          <w:b/>
          <w:color w:val="333333"/>
        </w:rPr>
      </w:pPr>
      <w:r w:rsidRPr="000E60C0">
        <w:rPr>
          <w:rFonts w:asciiTheme="minorHAnsi" w:hAnsiTheme="minorHAnsi"/>
          <w:b/>
          <w:color w:val="333333"/>
        </w:rPr>
        <w:t>You should stop taking Metformin if you become very unwell, especially if you have vomiting and/or diarrhoea</w:t>
      </w:r>
      <w:r w:rsidR="00622C51">
        <w:rPr>
          <w:rFonts w:asciiTheme="minorHAnsi" w:hAnsiTheme="minorHAnsi"/>
          <w:b/>
          <w:color w:val="333333"/>
        </w:rPr>
        <w:t xml:space="preserve"> or are not eating and drinking</w:t>
      </w:r>
      <w:r w:rsidRPr="000E60C0">
        <w:rPr>
          <w:rFonts w:asciiTheme="minorHAnsi" w:hAnsiTheme="minorHAnsi"/>
          <w:b/>
          <w:color w:val="333333"/>
        </w:rPr>
        <w:t xml:space="preserve">. </w:t>
      </w:r>
      <w:r w:rsidR="00622C51">
        <w:rPr>
          <w:rFonts w:asciiTheme="minorHAnsi" w:hAnsiTheme="minorHAnsi"/>
          <w:color w:val="333333"/>
        </w:rPr>
        <w:t>You can start taking Metformin again once you are back to normal health. You should inform your doctor</w:t>
      </w:r>
      <w:r w:rsidR="0008558D">
        <w:rPr>
          <w:rFonts w:asciiTheme="minorHAnsi" w:hAnsiTheme="minorHAnsi"/>
          <w:color w:val="333333"/>
        </w:rPr>
        <w:t xml:space="preserve"> or nurse</w:t>
      </w:r>
      <w:r w:rsidR="00622C51">
        <w:rPr>
          <w:rFonts w:asciiTheme="minorHAnsi" w:hAnsiTheme="minorHAnsi"/>
          <w:color w:val="333333"/>
        </w:rPr>
        <w:t xml:space="preserve"> at the earliest opportunity that you have stopped your </w:t>
      </w:r>
      <w:proofErr w:type="spellStart"/>
      <w:r w:rsidR="00622C51">
        <w:rPr>
          <w:rFonts w:asciiTheme="minorHAnsi" w:hAnsiTheme="minorHAnsi"/>
          <w:color w:val="333333"/>
        </w:rPr>
        <w:t>Metformin</w:t>
      </w:r>
      <w:proofErr w:type="spellEnd"/>
      <w:r w:rsidR="00622C51">
        <w:rPr>
          <w:rFonts w:asciiTheme="minorHAnsi" w:hAnsiTheme="minorHAnsi"/>
          <w:color w:val="333333"/>
        </w:rPr>
        <w:t xml:space="preserve">.  </w:t>
      </w:r>
    </w:p>
    <w:p w:rsidR="007D2F3A" w:rsidRDefault="00622C51" w:rsidP="007D2F3A">
      <w:pPr>
        <w:pStyle w:val="NormalWeb"/>
        <w:rPr>
          <w:rFonts w:asciiTheme="minorHAnsi" w:hAnsiTheme="minorHAnsi"/>
          <w:color w:val="333333"/>
        </w:rPr>
      </w:pPr>
      <w:r>
        <w:rPr>
          <w:rFonts w:asciiTheme="minorHAnsi" w:hAnsiTheme="minorHAnsi"/>
          <w:color w:val="333333"/>
        </w:rPr>
        <w:t xml:space="preserve">The risk of ‘lactic acidosis’ is increased if your kidneys do not work well. </w:t>
      </w:r>
      <w:r w:rsidR="007D2F3A">
        <w:rPr>
          <w:rFonts w:asciiTheme="minorHAnsi" w:hAnsiTheme="minorHAnsi"/>
          <w:color w:val="333333"/>
        </w:rPr>
        <w:t xml:space="preserve">Your doctor </w:t>
      </w:r>
      <w:r w:rsidR="0008558D">
        <w:rPr>
          <w:rFonts w:asciiTheme="minorHAnsi" w:hAnsiTheme="minorHAnsi"/>
          <w:color w:val="333333"/>
        </w:rPr>
        <w:t xml:space="preserve">or nurse </w:t>
      </w:r>
      <w:r w:rsidR="007D2F3A">
        <w:rPr>
          <w:rFonts w:asciiTheme="minorHAnsi" w:hAnsiTheme="minorHAnsi"/>
          <w:color w:val="333333"/>
        </w:rPr>
        <w:t xml:space="preserve">will monitor your kidney </w:t>
      </w:r>
      <w:r>
        <w:rPr>
          <w:rFonts w:asciiTheme="minorHAnsi" w:hAnsiTheme="minorHAnsi"/>
          <w:color w:val="333333"/>
        </w:rPr>
        <w:t xml:space="preserve">function periodically </w:t>
      </w:r>
      <w:r w:rsidR="007D2F3A">
        <w:rPr>
          <w:rFonts w:asciiTheme="minorHAnsi" w:hAnsiTheme="minorHAnsi"/>
          <w:color w:val="333333"/>
        </w:rPr>
        <w:t>by doing a simple blood test</w:t>
      </w:r>
      <w:r>
        <w:rPr>
          <w:rFonts w:asciiTheme="minorHAnsi" w:hAnsiTheme="minorHAnsi"/>
          <w:color w:val="333333"/>
        </w:rPr>
        <w:t>.</w:t>
      </w:r>
      <w:r w:rsidR="007D2F3A">
        <w:rPr>
          <w:rFonts w:asciiTheme="minorHAnsi" w:hAnsiTheme="minorHAnsi"/>
          <w:color w:val="333333"/>
        </w:rPr>
        <w:t xml:space="preserve"> </w:t>
      </w:r>
      <w:r>
        <w:rPr>
          <w:rFonts w:asciiTheme="minorHAnsi" w:hAnsiTheme="minorHAnsi"/>
          <w:color w:val="333333"/>
        </w:rPr>
        <w:t>Your doctor</w:t>
      </w:r>
      <w:r w:rsidR="0008558D">
        <w:rPr>
          <w:rFonts w:asciiTheme="minorHAnsi" w:hAnsiTheme="minorHAnsi"/>
          <w:color w:val="333333"/>
        </w:rPr>
        <w:t xml:space="preserve"> or nurse</w:t>
      </w:r>
      <w:r w:rsidR="007D2F3A">
        <w:rPr>
          <w:rFonts w:asciiTheme="minorHAnsi" w:hAnsiTheme="minorHAnsi"/>
          <w:color w:val="333333"/>
        </w:rPr>
        <w:t xml:space="preserve"> may ask you to stop taking your Metformin if</w:t>
      </w:r>
      <w:r>
        <w:rPr>
          <w:rFonts w:asciiTheme="minorHAnsi" w:hAnsiTheme="minorHAnsi"/>
          <w:color w:val="333333"/>
        </w:rPr>
        <w:t xml:space="preserve"> your</w:t>
      </w:r>
      <w:r w:rsidR="007D2F3A">
        <w:rPr>
          <w:rFonts w:asciiTheme="minorHAnsi" w:hAnsiTheme="minorHAnsi"/>
          <w:color w:val="333333"/>
        </w:rPr>
        <w:t xml:space="preserve"> kidneys are not functioning well</w:t>
      </w:r>
      <w:r>
        <w:rPr>
          <w:rFonts w:asciiTheme="minorHAnsi" w:hAnsiTheme="minorHAnsi"/>
          <w:color w:val="333333"/>
        </w:rPr>
        <w:t>. Metformin may also be stopped</w:t>
      </w:r>
      <w:r w:rsidR="003B5837">
        <w:rPr>
          <w:rFonts w:asciiTheme="minorHAnsi" w:hAnsiTheme="minorHAnsi"/>
          <w:color w:val="333333"/>
        </w:rPr>
        <w:t xml:space="preserve"> temporarily </w:t>
      </w:r>
      <w:r w:rsidR="007D2F3A">
        <w:rPr>
          <w:rFonts w:asciiTheme="minorHAnsi" w:hAnsiTheme="minorHAnsi"/>
          <w:color w:val="333333"/>
        </w:rPr>
        <w:t>if you get admitted to hospital for some other reason</w:t>
      </w:r>
      <w:r w:rsidR="00E00191">
        <w:rPr>
          <w:rFonts w:asciiTheme="minorHAnsi" w:hAnsiTheme="minorHAnsi"/>
          <w:color w:val="333333"/>
        </w:rPr>
        <w:t xml:space="preserve"> </w:t>
      </w:r>
      <w:r w:rsidR="003B5837">
        <w:rPr>
          <w:rFonts w:asciiTheme="minorHAnsi" w:hAnsiTheme="minorHAnsi"/>
          <w:bCs/>
        </w:rPr>
        <w:t xml:space="preserve">or if you are due to get a scan that involves the injection of a dye (contrast). </w:t>
      </w:r>
    </w:p>
    <w:p w:rsidR="001166FB" w:rsidRPr="006B433A" w:rsidRDefault="00622C51" w:rsidP="001166FB">
      <w:pPr>
        <w:pStyle w:val="NormalWeb"/>
        <w:rPr>
          <w:rFonts w:asciiTheme="minorHAnsi" w:hAnsiTheme="minorHAnsi"/>
          <w:b/>
          <w:bCs/>
          <w:sz w:val="28"/>
          <w:szCs w:val="28"/>
        </w:rPr>
      </w:pPr>
      <w:r>
        <w:rPr>
          <w:rFonts w:asciiTheme="minorHAnsi" w:hAnsiTheme="minorHAnsi"/>
          <w:b/>
          <w:bCs/>
          <w:sz w:val="28"/>
          <w:szCs w:val="28"/>
        </w:rPr>
        <w:t>When should Metformin not be used</w:t>
      </w:r>
      <w:r w:rsidR="00DC3B6A" w:rsidRPr="006B433A">
        <w:rPr>
          <w:rFonts w:asciiTheme="minorHAnsi" w:hAnsiTheme="minorHAnsi"/>
          <w:b/>
          <w:bCs/>
          <w:sz w:val="28"/>
          <w:szCs w:val="28"/>
        </w:rPr>
        <w:t>?</w:t>
      </w:r>
    </w:p>
    <w:p w:rsidR="00514A2C" w:rsidRDefault="00622C51" w:rsidP="00E9206D">
      <w:pPr>
        <w:pStyle w:val="NormalWeb"/>
        <w:rPr>
          <w:rFonts w:asciiTheme="minorHAnsi" w:hAnsiTheme="minorHAnsi"/>
          <w:bCs/>
        </w:rPr>
      </w:pPr>
      <w:r>
        <w:rPr>
          <w:rFonts w:asciiTheme="minorHAnsi" w:hAnsiTheme="minorHAnsi"/>
          <w:bCs/>
        </w:rPr>
        <w:t>Metformin</w:t>
      </w:r>
      <w:r w:rsidR="00E9206D">
        <w:rPr>
          <w:rFonts w:asciiTheme="minorHAnsi" w:hAnsiTheme="minorHAnsi"/>
          <w:bCs/>
        </w:rPr>
        <w:t xml:space="preserve"> is </w:t>
      </w:r>
      <w:r>
        <w:rPr>
          <w:rFonts w:asciiTheme="minorHAnsi" w:hAnsiTheme="minorHAnsi"/>
          <w:bCs/>
        </w:rPr>
        <w:t xml:space="preserve">usually </w:t>
      </w:r>
      <w:r w:rsidR="00E9206D">
        <w:rPr>
          <w:rFonts w:asciiTheme="minorHAnsi" w:hAnsiTheme="minorHAnsi"/>
          <w:bCs/>
        </w:rPr>
        <w:t>only</w:t>
      </w:r>
      <w:r w:rsidR="00DC3B6A" w:rsidRPr="006B433A">
        <w:rPr>
          <w:rFonts w:asciiTheme="minorHAnsi" w:hAnsiTheme="minorHAnsi"/>
          <w:bCs/>
        </w:rPr>
        <w:t xml:space="preserve"> given to people with </w:t>
      </w:r>
      <w:r>
        <w:rPr>
          <w:rFonts w:asciiTheme="minorHAnsi" w:hAnsiTheme="minorHAnsi"/>
          <w:bCs/>
        </w:rPr>
        <w:t>T</w:t>
      </w:r>
      <w:r w:rsidRPr="006B433A">
        <w:rPr>
          <w:rFonts w:asciiTheme="minorHAnsi" w:hAnsiTheme="minorHAnsi"/>
          <w:bCs/>
        </w:rPr>
        <w:t xml:space="preserve">ype </w:t>
      </w:r>
      <w:r w:rsidR="00DC3B6A" w:rsidRPr="006B433A">
        <w:rPr>
          <w:rFonts w:asciiTheme="minorHAnsi" w:hAnsiTheme="minorHAnsi"/>
          <w:bCs/>
        </w:rPr>
        <w:t xml:space="preserve">2 </w:t>
      </w:r>
      <w:r w:rsidR="006B433A" w:rsidRPr="006B433A">
        <w:rPr>
          <w:rFonts w:asciiTheme="minorHAnsi" w:hAnsiTheme="minorHAnsi"/>
          <w:bCs/>
        </w:rPr>
        <w:t>diabetes. People</w:t>
      </w:r>
      <w:r w:rsidR="00DC3B6A" w:rsidRPr="006B433A">
        <w:rPr>
          <w:rFonts w:asciiTheme="minorHAnsi" w:hAnsiTheme="minorHAnsi"/>
          <w:bCs/>
        </w:rPr>
        <w:t xml:space="preserve"> who have severe kidney </w:t>
      </w:r>
      <w:r w:rsidR="00D37D7E">
        <w:rPr>
          <w:rFonts w:asciiTheme="minorHAnsi" w:hAnsiTheme="minorHAnsi"/>
          <w:bCs/>
        </w:rPr>
        <w:t xml:space="preserve">or liver problems </w:t>
      </w:r>
      <w:r w:rsidR="00DC3B6A" w:rsidRPr="006B433A">
        <w:rPr>
          <w:rFonts w:asciiTheme="minorHAnsi" w:hAnsiTheme="minorHAnsi"/>
          <w:bCs/>
        </w:rPr>
        <w:t>should</w:t>
      </w:r>
      <w:r w:rsidR="00E9206D">
        <w:rPr>
          <w:rFonts w:asciiTheme="minorHAnsi" w:hAnsiTheme="minorHAnsi"/>
          <w:bCs/>
        </w:rPr>
        <w:t xml:space="preserve"> no</w:t>
      </w:r>
      <w:r w:rsidR="00DC3B6A" w:rsidRPr="006B433A">
        <w:rPr>
          <w:rFonts w:asciiTheme="minorHAnsi" w:hAnsiTheme="minorHAnsi"/>
          <w:bCs/>
        </w:rPr>
        <w:t xml:space="preserve">t take </w:t>
      </w:r>
      <w:r>
        <w:rPr>
          <w:rFonts w:asciiTheme="minorHAnsi" w:hAnsiTheme="minorHAnsi"/>
          <w:bCs/>
        </w:rPr>
        <w:t>Metformin</w:t>
      </w:r>
      <w:r w:rsidR="00DC3B6A" w:rsidRPr="006B433A">
        <w:rPr>
          <w:rFonts w:asciiTheme="minorHAnsi" w:hAnsiTheme="minorHAnsi"/>
          <w:bCs/>
        </w:rPr>
        <w:t xml:space="preserve">. </w:t>
      </w:r>
    </w:p>
    <w:p w:rsidR="00622C51" w:rsidRDefault="00622C51" w:rsidP="00622C51">
      <w:pPr>
        <w:pStyle w:val="NormalWeb"/>
        <w:rPr>
          <w:rFonts w:asciiTheme="minorHAnsi" w:hAnsiTheme="minorHAnsi"/>
          <w:color w:val="333333"/>
        </w:rPr>
      </w:pPr>
      <w:r>
        <w:rPr>
          <w:rFonts w:asciiTheme="minorHAnsi" w:hAnsiTheme="minorHAnsi"/>
          <w:color w:val="333333"/>
        </w:rPr>
        <w:t xml:space="preserve">Metformin is safe </w:t>
      </w:r>
      <w:r w:rsidR="003B5837">
        <w:rPr>
          <w:rFonts w:asciiTheme="minorHAnsi" w:hAnsiTheme="minorHAnsi"/>
          <w:color w:val="333333"/>
        </w:rPr>
        <w:t xml:space="preserve">to be taken </w:t>
      </w:r>
      <w:r>
        <w:rPr>
          <w:rFonts w:asciiTheme="minorHAnsi" w:hAnsiTheme="minorHAnsi"/>
          <w:color w:val="333333"/>
        </w:rPr>
        <w:t xml:space="preserve">in pregnancy and </w:t>
      </w:r>
      <w:r w:rsidR="003B5837">
        <w:rPr>
          <w:rFonts w:asciiTheme="minorHAnsi" w:hAnsiTheme="minorHAnsi"/>
          <w:color w:val="333333"/>
        </w:rPr>
        <w:t>while breast feeding.</w:t>
      </w:r>
      <w:r>
        <w:rPr>
          <w:rFonts w:asciiTheme="minorHAnsi" w:hAnsiTheme="minorHAnsi"/>
          <w:color w:val="333333"/>
        </w:rPr>
        <w:t xml:space="preserve">  </w:t>
      </w:r>
    </w:p>
    <w:p w:rsidR="00E00191" w:rsidRDefault="00E00191" w:rsidP="00D836C3">
      <w:pPr>
        <w:pStyle w:val="NormalWeb"/>
        <w:rPr>
          <w:rFonts w:asciiTheme="minorHAnsi" w:hAnsiTheme="minorHAnsi"/>
          <w:b/>
          <w:bCs/>
          <w:sz w:val="28"/>
          <w:szCs w:val="28"/>
        </w:rPr>
      </w:pPr>
    </w:p>
    <w:p w:rsidR="00D836C3" w:rsidRPr="006B433A" w:rsidRDefault="00D836C3" w:rsidP="00D836C3">
      <w:pPr>
        <w:pStyle w:val="NormalWeb"/>
        <w:rPr>
          <w:rFonts w:asciiTheme="minorHAnsi" w:hAnsiTheme="minorHAnsi"/>
          <w:b/>
          <w:bCs/>
          <w:sz w:val="28"/>
          <w:szCs w:val="28"/>
        </w:rPr>
      </w:pPr>
      <w:r w:rsidRPr="006B433A">
        <w:rPr>
          <w:rFonts w:asciiTheme="minorHAnsi" w:hAnsiTheme="minorHAnsi"/>
          <w:b/>
          <w:bCs/>
          <w:sz w:val="28"/>
          <w:szCs w:val="28"/>
        </w:rPr>
        <w:t xml:space="preserve">Getting the most from your treatment </w:t>
      </w:r>
    </w:p>
    <w:p w:rsidR="003B5837" w:rsidRDefault="003B5837" w:rsidP="00622C51">
      <w:pPr>
        <w:spacing w:before="100" w:beforeAutospacing="1" w:after="100" w:afterAutospacing="1" w:line="240" w:lineRule="auto"/>
        <w:textAlignment w:val="top"/>
        <w:rPr>
          <w:rFonts w:eastAsia="Times New Roman" w:cs="Times New Roman"/>
          <w:color w:val="333333"/>
          <w:sz w:val="24"/>
          <w:szCs w:val="24"/>
          <w:lang w:eastAsia="en-GB"/>
        </w:rPr>
      </w:pPr>
      <w:r w:rsidRPr="002A70A1">
        <w:rPr>
          <w:rFonts w:eastAsia="Times New Roman" w:cs="Times New Roman"/>
          <w:sz w:val="24"/>
          <w:szCs w:val="24"/>
          <w:lang w:eastAsia="en-GB"/>
        </w:rPr>
        <w:t xml:space="preserve">Continue to take </w:t>
      </w:r>
      <w:r>
        <w:rPr>
          <w:rFonts w:eastAsia="Times New Roman" w:cs="Times New Roman"/>
          <w:sz w:val="24"/>
          <w:szCs w:val="24"/>
          <w:lang w:eastAsia="en-GB"/>
        </w:rPr>
        <w:t>Metformin</w:t>
      </w:r>
      <w:r w:rsidRPr="002A70A1">
        <w:rPr>
          <w:rFonts w:eastAsia="Times New Roman" w:cs="Times New Roman"/>
          <w:sz w:val="24"/>
          <w:szCs w:val="24"/>
          <w:lang w:eastAsia="en-GB"/>
        </w:rPr>
        <w:t xml:space="preserve"> regularly unless your doctor tells you otherwise. It is important that you keep your regular clinic appointments. If you have been advi</w:t>
      </w:r>
      <w:r>
        <w:rPr>
          <w:rFonts w:eastAsia="Times New Roman" w:cs="Times New Roman"/>
          <w:sz w:val="24"/>
          <w:szCs w:val="24"/>
          <w:lang w:eastAsia="en-GB"/>
        </w:rPr>
        <w:t>s</w:t>
      </w:r>
      <w:r w:rsidRPr="002A70A1">
        <w:rPr>
          <w:rFonts w:eastAsia="Times New Roman" w:cs="Times New Roman"/>
          <w:sz w:val="24"/>
          <w:szCs w:val="24"/>
          <w:lang w:eastAsia="en-GB"/>
        </w:rPr>
        <w:t>e</w:t>
      </w:r>
      <w:r>
        <w:rPr>
          <w:rFonts w:eastAsia="Times New Roman" w:cs="Times New Roman"/>
          <w:sz w:val="24"/>
          <w:szCs w:val="24"/>
          <w:lang w:eastAsia="en-GB"/>
        </w:rPr>
        <w:t>d</w:t>
      </w:r>
      <w:r w:rsidRPr="002A70A1">
        <w:rPr>
          <w:rFonts w:eastAsia="Times New Roman" w:cs="Times New Roman"/>
          <w:sz w:val="24"/>
          <w:szCs w:val="24"/>
          <w:lang w:eastAsia="en-GB"/>
        </w:rPr>
        <w:t xml:space="preserve"> by your doctor</w:t>
      </w:r>
      <w:r w:rsidR="0008558D">
        <w:rPr>
          <w:rFonts w:eastAsia="Times New Roman" w:cs="Times New Roman"/>
          <w:sz w:val="24"/>
          <w:szCs w:val="24"/>
          <w:lang w:eastAsia="en-GB"/>
        </w:rPr>
        <w:t xml:space="preserve"> or nurse</w:t>
      </w:r>
      <w:r w:rsidRPr="002A70A1">
        <w:rPr>
          <w:rFonts w:eastAsia="Times New Roman" w:cs="Times New Roman"/>
          <w:sz w:val="24"/>
          <w:szCs w:val="24"/>
          <w:lang w:eastAsia="en-GB"/>
        </w:rPr>
        <w:t xml:space="preserve"> about changes to your diet, stopping smoking or taking regular exercise, it is important </w:t>
      </w:r>
      <w:r>
        <w:rPr>
          <w:rFonts w:eastAsia="Times New Roman" w:cs="Times New Roman"/>
          <w:sz w:val="24"/>
          <w:szCs w:val="24"/>
          <w:lang w:eastAsia="en-GB"/>
        </w:rPr>
        <w:t>that</w:t>
      </w:r>
      <w:r w:rsidRPr="002A70A1">
        <w:rPr>
          <w:rFonts w:eastAsia="Times New Roman" w:cs="Times New Roman"/>
          <w:sz w:val="24"/>
          <w:szCs w:val="24"/>
          <w:lang w:eastAsia="en-GB"/>
        </w:rPr>
        <w:t xml:space="preserve"> you to follow th</w:t>
      </w:r>
      <w:r>
        <w:rPr>
          <w:rFonts w:eastAsia="Times New Roman" w:cs="Times New Roman"/>
          <w:sz w:val="24"/>
          <w:szCs w:val="24"/>
          <w:lang w:eastAsia="en-GB"/>
        </w:rPr>
        <w:t>is</w:t>
      </w:r>
      <w:r w:rsidRPr="002A70A1">
        <w:rPr>
          <w:rFonts w:eastAsia="Times New Roman" w:cs="Times New Roman"/>
          <w:sz w:val="24"/>
          <w:szCs w:val="24"/>
          <w:lang w:eastAsia="en-GB"/>
        </w:rPr>
        <w:t xml:space="preserve"> advice. </w:t>
      </w:r>
    </w:p>
    <w:p w:rsidR="00D836C3" w:rsidRDefault="00622C51" w:rsidP="006B433A">
      <w:pPr>
        <w:spacing w:before="100" w:beforeAutospacing="1" w:after="100" w:afterAutospacing="1" w:line="240" w:lineRule="auto"/>
        <w:textAlignment w:val="top"/>
        <w:rPr>
          <w:rFonts w:eastAsia="Times New Roman" w:cs="Times New Roman"/>
          <w:color w:val="333333"/>
          <w:sz w:val="24"/>
          <w:szCs w:val="24"/>
          <w:lang w:eastAsia="en-GB"/>
        </w:rPr>
      </w:pPr>
      <w:r>
        <w:rPr>
          <w:rFonts w:eastAsia="Times New Roman" w:cs="Times New Roman"/>
          <w:color w:val="333333"/>
          <w:sz w:val="24"/>
          <w:szCs w:val="24"/>
          <w:lang w:eastAsia="en-GB"/>
        </w:rPr>
        <w:t xml:space="preserve">Generally </w:t>
      </w:r>
      <w:r w:rsidR="003B5837">
        <w:rPr>
          <w:rFonts w:eastAsia="Times New Roman" w:cs="Times New Roman"/>
          <w:color w:val="333333"/>
          <w:sz w:val="24"/>
          <w:szCs w:val="24"/>
          <w:lang w:eastAsia="en-GB"/>
        </w:rPr>
        <w:t xml:space="preserve">if </w:t>
      </w:r>
      <w:r>
        <w:rPr>
          <w:rFonts w:eastAsia="Times New Roman" w:cs="Times New Roman"/>
          <w:color w:val="333333"/>
          <w:sz w:val="24"/>
          <w:szCs w:val="24"/>
          <w:lang w:eastAsia="en-GB"/>
        </w:rPr>
        <w:t xml:space="preserve">you are on Metformin alone you do not need to check your blood sugar </w:t>
      </w:r>
      <w:r w:rsidR="0051556B">
        <w:rPr>
          <w:rFonts w:eastAsia="Times New Roman" w:cs="Times New Roman"/>
          <w:color w:val="333333"/>
          <w:sz w:val="24"/>
          <w:szCs w:val="24"/>
          <w:lang w:eastAsia="en-GB"/>
        </w:rPr>
        <w:t>levels</w:t>
      </w:r>
      <w:r w:rsidR="003B5837">
        <w:rPr>
          <w:rFonts w:eastAsia="Times New Roman" w:cs="Times New Roman"/>
          <w:color w:val="333333"/>
          <w:sz w:val="24"/>
          <w:szCs w:val="24"/>
          <w:lang w:eastAsia="en-GB"/>
        </w:rPr>
        <w:t>,</w:t>
      </w:r>
      <w:r>
        <w:rPr>
          <w:rFonts w:eastAsia="Times New Roman" w:cs="Times New Roman"/>
          <w:color w:val="333333"/>
          <w:sz w:val="24"/>
          <w:szCs w:val="24"/>
          <w:lang w:eastAsia="en-GB"/>
        </w:rPr>
        <w:t xml:space="preserve"> unless otherwise recommended by your doctor</w:t>
      </w:r>
      <w:r w:rsidR="0008558D">
        <w:rPr>
          <w:rFonts w:eastAsia="Times New Roman" w:cs="Times New Roman"/>
          <w:color w:val="333333"/>
          <w:sz w:val="24"/>
          <w:szCs w:val="24"/>
          <w:lang w:eastAsia="en-GB"/>
        </w:rPr>
        <w:t xml:space="preserve"> or nurse</w:t>
      </w:r>
      <w:r>
        <w:rPr>
          <w:rFonts w:eastAsia="Times New Roman" w:cs="Times New Roman"/>
          <w:color w:val="333333"/>
          <w:sz w:val="24"/>
          <w:szCs w:val="24"/>
          <w:lang w:eastAsia="en-GB"/>
        </w:rPr>
        <w:t xml:space="preserve">. </w:t>
      </w:r>
    </w:p>
    <w:p w:rsidR="00514A2C" w:rsidRDefault="00514A2C" w:rsidP="001166FB">
      <w:pPr>
        <w:pStyle w:val="NormalWeb"/>
        <w:rPr>
          <w:rFonts w:asciiTheme="minorHAnsi" w:hAnsiTheme="minorHAnsi"/>
          <w:color w:val="333333"/>
        </w:rPr>
      </w:pPr>
    </w:p>
    <w:p w:rsidR="00514A2C" w:rsidRPr="00FB787B" w:rsidRDefault="00514A2C" w:rsidP="001166FB">
      <w:pPr>
        <w:pStyle w:val="NormalWeb"/>
        <w:rPr>
          <w:rFonts w:asciiTheme="minorHAnsi" w:hAnsiTheme="minorHAnsi"/>
          <w:color w:val="333333"/>
        </w:rPr>
      </w:pPr>
    </w:p>
    <w:p w:rsidR="006B433A" w:rsidRDefault="006B433A" w:rsidP="001166FB">
      <w:pPr>
        <w:pStyle w:val="NormalWeb"/>
        <w:rPr>
          <w:rFonts w:asciiTheme="minorHAnsi" w:hAnsiTheme="minorHAnsi"/>
          <w:b/>
          <w:sz w:val="36"/>
          <w:szCs w:val="36"/>
          <w:u w:val="single"/>
        </w:rPr>
      </w:pPr>
    </w:p>
    <w:p w:rsidR="006B433A" w:rsidRDefault="006B433A" w:rsidP="001166FB">
      <w:pPr>
        <w:pStyle w:val="NormalWeb"/>
        <w:rPr>
          <w:rFonts w:asciiTheme="minorHAnsi" w:hAnsiTheme="minorHAnsi"/>
          <w:b/>
          <w:sz w:val="36"/>
          <w:szCs w:val="36"/>
          <w:u w:val="single"/>
        </w:rPr>
      </w:pPr>
    </w:p>
    <w:p w:rsidR="006B433A" w:rsidRDefault="006B433A" w:rsidP="001166FB">
      <w:pPr>
        <w:pStyle w:val="NormalWeb"/>
        <w:rPr>
          <w:rFonts w:asciiTheme="minorHAnsi" w:hAnsiTheme="minorHAnsi"/>
          <w:b/>
          <w:sz w:val="36"/>
          <w:szCs w:val="36"/>
          <w:u w:val="single"/>
        </w:rPr>
      </w:pPr>
    </w:p>
    <w:p w:rsidR="006B433A" w:rsidRDefault="006B433A" w:rsidP="001166FB">
      <w:pPr>
        <w:pStyle w:val="NormalWeb"/>
        <w:rPr>
          <w:rFonts w:asciiTheme="minorHAnsi" w:hAnsiTheme="minorHAnsi"/>
          <w:b/>
          <w:sz w:val="36"/>
          <w:szCs w:val="36"/>
          <w:u w:val="single"/>
        </w:rPr>
      </w:pPr>
    </w:p>
    <w:p w:rsidR="006B433A" w:rsidRDefault="006B433A" w:rsidP="001166FB">
      <w:pPr>
        <w:pStyle w:val="NormalWeb"/>
        <w:rPr>
          <w:rFonts w:asciiTheme="minorHAnsi" w:hAnsiTheme="minorHAnsi"/>
          <w:b/>
          <w:sz w:val="36"/>
          <w:szCs w:val="36"/>
          <w:u w:val="single"/>
        </w:rPr>
      </w:pPr>
    </w:p>
    <w:p w:rsidR="001E03AB" w:rsidRDefault="001E03AB" w:rsidP="006B433A">
      <w:pPr>
        <w:pStyle w:val="NormalWeb"/>
        <w:jc w:val="center"/>
        <w:rPr>
          <w:rFonts w:asciiTheme="minorHAnsi" w:hAnsiTheme="minorHAnsi"/>
          <w:b/>
          <w:sz w:val="36"/>
          <w:szCs w:val="36"/>
          <w:u w:val="single"/>
        </w:rPr>
      </w:pPr>
    </w:p>
    <w:p w:rsidR="001E03AB" w:rsidRDefault="001E03AB" w:rsidP="006B433A">
      <w:pPr>
        <w:pStyle w:val="NormalWeb"/>
        <w:jc w:val="center"/>
        <w:rPr>
          <w:rFonts w:asciiTheme="minorHAnsi" w:hAnsiTheme="minorHAnsi"/>
          <w:b/>
          <w:sz w:val="36"/>
          <w:szCs w:val="36"/>
          <w:u w:val="single"/>
        </w:rPr>
      </w:pPr>
    </w:p>
    <w:p w:rsidR="00E00191" w:rsidRDefault="00E00191" w:rsidP="006B433A">
      <w:pPr>
        <w:pStyle w:val="NormalWeb"/>
        <w:jc w:val="center"/>
        <w:rPr>
          <w:rFonts w:asciiTheme="minorHAnsi" w:hAnsiTheme="minorHAnsi"/>
          <w:b/>
          <w:sz w:val="36"/>
          <w:szCs w:val="36"/>
          <w:u w:val="single"/>
        </w:rPr>
      </w:pPr>
      <w:r>
        <w:rPr>
          <w:rFonts w:asciiTheme="minorHAnsi" w:hAnsiTheme="minorHAnsi"/>
          <w:b/>
          <w:sz w:val="36"/>
          <w:szCs w:val="36"/>
          <w:u w:val="single"/>
        </w:rPr>
        <w:t>NOTES</w:t>
      </w: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BD015F" w:rsidP="006B433A">
      <w:pPr>
        <w:pStyle w:val="NormalWeb"/>
        <w:jc w:val="center"/>
        <w:rPr>
          <w:rFonts w:asciiTheme="minorHAnsi" w:hAnsiTheme="minorHAnsi"/>
          <w:b/>
          <w:sz w:val="36"/>
          <w:szCs w:val="36"/>
          <w:u w:val="single"/>
        </w:rPr>
      </w:pPr>
    </w:p>
    <w:p w:rsidR="00BD015F" w:rsidRDefault="001E03AB" w:rsidP="006B433A">
      <w:pPr>
        <w:pStyle w:val="NormalWeb"/>
        <w:jc w:val="center"/>
        <w:rPr>
          <w:rFonts w:asciiTheme="minorHAnsi" w:hAnsiTheme="minorHAnsi"/>
          <w:b/>
          <w:sz w:val="36"/>
          <w:szCs w:val="36"/>
          <w:u w:val="single"/>
        </w:rPr>
      </w:pPr>
      <w:r>
        <w:rPr>
          <w:rFonts w:ascii="Calibri" w:hAnsi="Calibri"/>
          <w:b/>
          <w:bCs/>
          <w:noProof/>
          <w:sz w:val="36"/>
          <w:szCs w:val="36"/>
        </w:rPr>
        <w:lastRenderedPageBreak/>
        <w:drawing>
          <wp:inline distT="0" distB="0" distL="0" distR="0">
            <wp:extent cx="2654300" cy="1327150"/>
            <wp:effectExtent l="19050" t="0" r="0" b="0"/>
            <wp:docPr id="1" name="Picture 0" descr="EC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DLogo.png"/>
                    <pic:cNvPicPr/>
                  </pic:nvPicPr>
                  <pic:blipFill>
                    <a:blip r:embed="rId5" cstate="print"/>
                    <a:stretch>
                      <a:fillRect/>
                    </a:stretch>
                  </pic:blipFill>
                  <pic:spPr>
                    <a:xfrm>
                      <a:off x="0" y="0"/>
                      <a:ext cx="2654300" cy="1327150"/>
                    </a:xfrm>
                    <a:prstGeom prst="rect">
                      <a:avLst/>
                    </a:prstGeom>
                  </pic:spPr>
                </pic:pic>
              </a:graphicData>
            </a:graphic>
          </wp:inline>
        </w:drawing>
      </w:r>
    </w:p>
    <w:p w:rsidR="0051556B" w:rsidRDefault="0051556B" w:rsidP="00E00191">
      <w:pPr>
        <w:pStyle w:val="NormalWeb"/>
        <w:jc w:val="center"/>
        <w:rPr>
          <w:rFonts w:asciiTheme="minorHAnsi" w:hAnsiTheme="minorHAnsi"/>
          <w:b/>
          <w:sz w:val="36"/>
          <w:szCs w:val="36"/>
          <w:u w:val="single"/>
        </w:rPr>
      </w:pPr>
      <w:bookmarkStart w:id="1" w:name="_GoBack"/>
      <w:bookmarkEnd w:id="1"/>
    </w:p>
    <w:p w:rsidR="0051556B" w:rsidRPr="00A4013E" w:rsidRDefault="0051556B" w:rsidP="0051556B">
      <w:pPr>
        <w:pStyle w:val="NormalWeb"/>
        <w:jc w:val="center"/>
        <w:rPr>
          <w:rFonts w:ascii="Calibri" w:hAnsi="Calibri"/>
          <w:b/>
          <w:bCs/>
          <w:sz w:val="32"/>
          <w:szCs w:val="32"/>
        </w:rPr>
      </w:pPr>
      <w:r>
        <w:rPr>
          <w:rFonts w:ascii="Calibri" w:hAnsi="Calibri"/>
          <w:b/>
          <w:bCs/>
          <w:sz w:val="32"/>
          <w:szCs w:val="32"/>
        </w:rPr>
        <w:t>Edinburgh C</w:t>
      </w:r>
      <w:r w:rsidRPr="00A4013E">
        <w:rPr>
          <w:rFonts w:ascii="Calibri" w:hAnsi="Calibri"/>
          <w:b/>
          <w:bCs/>
          <w:sz w:val="32"/>
          <w:szCs w:val="32"/>
        </w:rPr>
        <w:t>entre for Endocrinology and Diabetes</w:t>
      </w:r>
    </w:p>
    <w:p w:rsidR="0051556B" w:rsidRDefault="0051556B" w:rsidP="00E00191">
      <w:pPr>
        <w:pStyle w:val="NormalWeb"/>
        <w:jc w:val="center"/>
        <w:rPr>
          <w:rFonts w:asciiTheme="minorHAnsi" w:hAnsiTheme="minorHAnsi"/>
          <w:b/>
          <w:sz w:val="36"/>
          <w:szCs w:val="36"/>
          <w:u w:val="single"/>
        </w:rPr>
      </w:pPr>
    </w:p>
    <w:p w:rsidR="0051556B" w:rsidRDefault="0051556B" w:rsidP="00E00191">
      <w:pPr>
        <w:pStyle w:val="NormalWeb"/>
        <w:jc w:val="center"/>
        <w:rPr>
          <w:rFonts w:asciiTheme="minorHAnsi" w:hAnsiTheme="minorHAnsi"/>
          <w:b/>
          <w:sz w:val="36"/>
          <w:szCs w:val="36"/>
          <w:u w:val="single"/>
        </w:rPr>
      </w:pPr>
    </w:p>
    <w:p w:rsidR="00673707" w:rsidRPr="0051556B" w:rsidRDefault="0051556B" w:rsidP="00E00191">
      <w:pPr>
        <w:pStyle w:val="NormalWeb"/>
        <w:jc w:val="center"/>
        <w:rPr>
          <w:rFonts w:asciiTheme="minorHAnsi" w:hAnsiTheme="minorHAnsi"/>
          <w:b/>
          <w:sz w:val="80"/>
          <w:szCs w:val="80"/>
        </w:rPr>
      </w:pPr>
      <w:r w:rsidRPr="0051556B">
        <w:rPr>
          <w:rFonts w:asciiTheme="minorHAnsi" w:hAnsiTheme="minorHAnsi"/>
          <w:b/>
          <w:sz w:val="80"/>
          <w:szCs w:val="80"/>
        </w:rPr>
        <w:t>Metformin</w:t>
      </w:r>
    </w:p>
    <w:p w:rsidR="00673707" w:rsidRPr="00673707" w:rsidRDefault="00673707" w:rsidP="00636DE6">
      <w:pPr>
        <w:pStyle w:val="NormalWeb"/>
        <w:jc w:val="center"/>
        <w:rPr>
          <w:sz w:val="23"/>
          <w:szCs w:val="23"/>
        </w:rPr>
      </w:pPr>
    </w:p>
    <w:p w:rsidR="00B15182" w:rsidRDefault="00B15182" w:rsidP="00636DE6">
      <w:pPr>
        <w:pStyle w:val="NormalWeb"/>
        <w:jc w:val="center"/>
        <w:rPr>
          <w:rFonts w:ascii="Calibri" w:hAnsi="Calibri"/>
          <w:b/>
          <w:bCs/>
          <w:sz w:val="36"/>
          <w:szCs w:val="36"/>
        </w:rPr>
      </w:pPr>
    </w:p>
    <w:p w:rsidR="00B15182" w:rsidRDefault="00B15182" w:rsidP="00636DE6">
      <w:pPr>
        <w:pStyle w:val="NormalWeb"/>
        <w:jc w:val="center"/>
        <w:rPr>
          <w:rFonts w:ascii="Calibri" w:hAnsi="Calibri"/>
          <w:b/>
          <w:bCs/>
          <w:sz w:val="36"/>
          <w:szCs w:val="36"/>
        </w:rPr>
      </w:pPr>
    </w:p>
    <w:p w:rsidR="008844F5" w:rsidRDefault="008844F5" w:rsidP="006B433A">
      <w:pPr>
        <w:pStyle w:val="NormalWeb"/>
        <w:jc w:val="center"/>
      </w:pPr>
    </w:p>
    <w:sectPr w:rsidR="008844F5" w:rsidSect="00E042E0">
      <w:pgSz w:w="16820" w:h="11900"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66FB"/>
    <w:rsid w:val="00002E56"/>
    <w:rsid w:val="0008558D"/>
    <w:rsid w:val="000C1E31"/>
    <w:rsid w:val="000E60C0"/>
    <w:rsid w:val="001166FB"/>
    <w:rsid w:val="001C69BE"/>
    <w:rsid w:val="001E03AB"/>
    <w:rsid w:val="0020481C"/>
    <w:rsid w:val="00292EF2"/>
    <w:rsid w:val="00293A8C"/>
    <w:rsid w:val="0032762E"/>
    <w:rsid w:val="003B5837"/>
    <w:rsid w:val="004D2622"/>
    <w:rsid w:val="00514A2C"/>
    <w:rsid w:val="0051556B"/>
    <w:rsid w:val="00594721"/>
    <w:rsid w:val="00622C51"/>
    <w:rsid w:val="00636DE6"/>
    <w:rsid w:val="00657F89"/>
    <w:rsid w:val="00673707"/>
    <w:rsid w:val="006B03D7"/>
    <w:rsid w:val="006B433A"/>
    <w:rsid w:val="00737EF2"/>
    <w:rsid w:val="007A4FA7"/>
    <w:rsid w:val="007D2F3A"/>
    <w:rsid w:val="00817C7A"/>
    <w:rsid w:val="008844F5"/>
    <w:rsid w:val="008E19DD"/>
    <w:rsid w:val="00980E36"/>
    <w:rsid w:val="00A4013E"/>
    <w:rsid w:val="00AA226C"/>
    <w:rsid w:val="00AE193F"/>
    <w:rsid w:val="00B15182"/>
    <w:rsid w:val="00B5147C"/>
    <w:rsid w:val="00BA2718"/>
    <w:rsid w:val="00BD015F"/>
    <w:rsid w:val="00C47DF1"/>
    <w:rsid w:val="00C57606"/>
    <w:rsid w:val="00CA3B1D"/>
    <w:rsid w:val="00CB06E2"/>
    <w:rsid w:val="00CB16F5"/>
    <w:rsid w:val="00CB67C5"/>
    <w:rsid w:val="00D37D7E"/>
    <w:rsid w:val="00D836C3"/>
    <w:rsid w:val="00D9016D"/>
    <w:rsid w:val="00DC3B6A"/>
    <w:rsid w:val="00E00191"/>
    <w:rsid w:val="00E0199B"/>
    <w:rsid w:val="00E042E0"/>
    <w:rsid w:val="00E23B5E"/>
    <w:rsid w:val="00E72B49"/>
    <w:rsid w:val="00E9206D"/>
    <w:rsid w:val="00F44947"/>
    <w:rsid w:val="00F9635B"/>
    <w:rsid w:val="00FB4AD7"/>
    <w:rsid w:val="00FB78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FB"/>
    <w:rPr>
      <w:rFonts w:ascii="Tahoma" w:hAnsi="Tahoma" w:cs="Tahoma"/>
      <w:sz w:val="16"/>
      <w:szCs w:val="16"/>
    </w:rPr>
  </w:style>
  <w:style w:type="character" w:styleId="Hyperlink">
    <w:name w:val="Hyperlink"/>
    <w:basedOn w:val="DefaultParagraphFont"/>
    <w:uiPriority w:val="99"/>
    <w:semiHidden/>
    <w:unhideWhenUsed/>
    <w:rsid w:val="000C1E31"/>
    <w:rPr>
      <w:color w:val="007BC2"/>
      <w:u w:val="single"/>
      <w:shd w:val="clear" w:color="auto" w:fill="auto"/>
    </w:rPr>
  </w:style>
  <w:style w:type="character" w:styleId="CommentReference">
    <w:name w:val="annotation reference"/>
    <w:basedOn w:val="DefaultParagraphFont"/>
    <w:uiPriority w:val="99"/>
    <w:semiHidden/>
    <w:unhideWhenUsed/>
    <w:rsid w:val="00CB16F5"/>
    <w:rPr>
      <w:sz w:val="16"/>
      <w:szCs w:val="16"/>
    </w:rPr>
  </w:style>
  <w:style w:type="paragraph" w:styleId="CommentText">
    <w:name w:val="annotation text"/>
    <w:basedOn w:val="Normal"/>
    <w:link w:val="CommentTextChar"/>
    <w:uiPriority w:val="99"/>
    <w:semiHidden/>
    <w:unhideWhenUsed/>
    <w:rsid w:val="00CB16F5"/>
    <w:pPr>
      <w:spacing w:line="240" w:lineRule="auto"/>
    </w:pPr>
    <w:rPr>
      <w:sz w:val="20"/>
      <w:szCs w:val="20"/>
    </w:rPr>
  </w:style>
  <w:style w:type="character" w:customStyle="1" w:styleId="CommentTextChar">
    <w:name w:val="Comment Text Char"/>
    <w:basedOn w:val="DefaultParagraphFont"/>
    <w:link w:val="CommentText"/>
    <w:uiPriority w:val="99"/>
    <w:semiHidden/>
    <w:rsid w:val="00CB16F5"/>
    <w:rPr>
      <w:sz w:val="20"/>
      <w:szCs w:val="20"/>
    </w:rPr>
  </w:style>
  <w:style w:type="paragraph" w:styleId="CommentSubject">
    <w:name w:val="annotation subject"/>
    <w:basedOn w:val="CommentText"/>
    <w:next w:val="CommentText"/>
    <w:link w:val="CommentSubjectChar"/>
    <w:uiPriority w:val="99"/>
    <w:semiHidden/>
    <w:unhideWhenUsed/>
    <w:rsid w:val="00CB16F5"/>
    <w:rPr>
      <w:b/>
      <w:bCs/>
    </w:rPr>
  </w:style>
  <w:style w:type="character" w:customStyle="1" w:styleId="CommentSubjectChar">
    <w:name w:val="Comment Subject Char"/>
    <w:basedOn w:val="CommentTextChar"/>
    <w:link w:val="CommentSubject"/>
    <w:uiPriority w:val="99"/>
    <w:semiHidden/>
    <w:rsid w:val="00CB16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FB"/>
    <w:rPr>
      <w:rFonts w:ascii="Tahoma" w:hAnsi="Tahoma" w:cs="Tahoma"/>
      <w:sz w:val="16"/>
      <w:szCs w:val="16"/>
    </w:rPr>
  </w:style>
  <w:style w:type="character" w:styleId="Hyperlink">
    <w:name w:val="Hyperlink"/>
    <w:basedOn w:val="DefaultParagraphFont"/>
    <w:uiPriority w:val="99"/>
    <w:semiHidden/>
    <w:unhideWhenUsed/>
    <w:rsid w:val="000C1E31"/>
    <w:rPr>
      <w:color w:val="007BC2"/>
      <w:u w:val="single"/>
      <w:shd w:val="clear" w:color="auto" w:fill="auto"/>
    </w:rPr>
  </w:style>
</w:styles>
</file>

<file path=word/webSettings.xml><?xml version="1.0" encoding="utf-8"?>
<w:webSettings xmlns:r="http://schemas.openxmlformats.org/officeDocument/2006/relationships" xmlns:w="http://schemas.openxmlformats.org/wordprocessingml/2006/main">
  <w:divs>
    <w:div w:id="174465739">
      <w:bodyDiv w:val="1"/>
      <w:marLeft w:val="0"/>
      <w:marRight w:val="0"/>
      <w:marTop w:val="0"/>
      <w:marBottom w:val="0"/>
      <w:divBdr>
        <w:top w:val="none" w:sz="0" w:space="0" w:color="auto"/>
        <w:left w:val="none" w:sz="0" w:space="0" w:color="auto"/>
        <w:bottom w:val="none" w:sz="0" w:space="0" w:color="auto"/>
        <w:right w:val="none" w:sz="0" w:space="0" w:color="auto"/>
      </w:divBdr>
      <w:divsChild>
        <w:div w:id="1030951654">
          <w:marLeft w:val="0"/>
          <w:marRight w:val="0"/>
          <w:marTop w:val="0"/>
          <w:marBottom w:val="0"/>
          <w:divBdr>
            <w:top w:val="none" w:sz="0" w:space="0" w:color="auto"/>
            <w:left w:val="none" w:sz="0" w:space="0" w:color="auto"/>
            <w:bottom w:val="none" w:sz="0" w:space="0" w:color="auto"/>
            <w:right w:val="none" w:sz="0" w:space="0" w:color="auto"/>
          </w:divBdr>
          <w:divsChild>
            <w:div w:id="1161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E3259-E5FB-4444-84DA-2695C192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Pacitti</dc:creator>
  <cp:lastModifiedBy>mark.strachan</cp:lastModifiedBy>
  <cp:revision>3</cp:revision>
  <cp:lastPrinted>2019-03-22T12:51:00Z</cp:lastPrinted>
  <dcterms:created xsi:type="dcterms:W3CDTF">2019-06-26T14:04:00Z</dcterms:created>
  <dcterms:modified xsi:type="dcterms:W3CDTF">2021-01-26T10:47:00Z</dcterms:modified>
</cp:coreProperties>
</file>